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6" w:rsidRPr="00CF2626" w:rsidRDefault="00C2709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Rešitve, torek</w:t>
      </w:r>
    </w:p>
    <w:p w:rsidR="00C27093" w:rsidRDefault="00C27093" w:rsidP="00C270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SLJ </w:t>
      </w:r>
    </w:p>
    <w:p w:rsidR="00356D00" w:rsidRPr="00356D00" w:rsidRDefault="00356D00" w:rsidP="00C27093">
      <w:pPr>
        <w:rPr>
          <w:rFonts w:cstheme="minorHAnsi"/>
          <w:sz w:val="24"/>
          <w:szCs w:val="24"/>
        </w:rPr>
      </w:pPr>
      <w:r w:rsidRPr="00356D00">
        <w:rPr>
          <w:rFonts w:cstheme="minorHAnsi"/>
          <w:sz w:val="24"/>
          <w:szCs w:val="24"/>
        </w:rPr>
        <w:t>PRETIRAVANJA</w:t>
      </w:r>
    </w:p>
    <w:p w:rsidR="00C27093" w:rsidRPr="00356D00" w:rsidRDefault="00C27093" w:rsidP="003501B6">
      <w:pPr>
        <w:spacing w:after="0"/>
        <w:rPr>
          <w:color w:val="FF0000"/>
          <w:sz w:val="24"/>
        </w:rPr>
      </w:pPr>
      <w:r w:rsidRPr="00356D00">
        <w:rPr>
          <w:rFonts w:cstheme="minorHAnsi"/>
          <w:color w:val="FF0000"/>
          <w:sz w:val="24"/>
          <w:szCs w:val="24"/>
        </w:rPr>
        <w:t xml:space="preserve">- </w:t>
      </w:r>
      <w:r w:rsidRPr="00356D00">
        <w:rPr>
          <w:color w:val="FF0000"/>
          <w:sz w:val="24"/>
        </w:rPr>
        <w:t xml:space="preserve">tri četrt </w:t>
      </w:r>
      <w:proofErr w:type="spellStart"/>
      <w:r w:rsidRPr="00356D00">
        <w:rPr>
          <w:color w:val="FF0000"/>
          <w:sz w:val="24"/>
        </w:rPr>
        <w:t>biljoninke</w:t>
      </w:r>
      <w:proofErr w:type="spellEnd"/>
      <w:r w:rsidRPr="00356D00">
        <w:rPr>
          <w:color w:val="FF0000"/>
          <w:sz w:val="24"/>
        </w:rPr>
        <w:t xml:space="preserve"> sekunde,</w:t>
      </w:r>
    </w:p>
    <w:p w:rsidR="00C27093" w:rsidRPr="00356D00" w:rsidRDefault="00C27093" w:rsidP="003501B6">
      <w:pPr>
        <w:spacing w:after="0"/>
        <w:rPr>
          <w:color w:val="FF0000"/>
          <w:sz w:val="24"/>
        </w:rPr>
      </w:pPr>
      <w:r w:rsidRPr="00356D00">
        <w:rPr>
          <w:color w:val="FF0000"/>
          <w:sz w:val="24"/>
        </w:rPr>
        <w:t>- koncentrat vseh lepotcev,</w:t>
      </w:r>
    </w:p>
    <w:p w:rsidR="00C27093" w:rsidRPr="00356D00" w:rsidRDefault="00C27093" w:rsidP="003501B6">
      <w:pPr>
        <w:spacing w:after="0"/>
        <w:rPr>
          <w:color w:val="FF0000"/>
          <w:sz w:val="24"/>
        </w:rPr>
      </w:pPr>
      <w:r w:rsidRPr="00356D00">
        <w:rPr>
          <w:color w:val="FF0000"/>
          <w:sz w:val="24"/>
        </w:rPr>
        <w:t>- rožnate misli,</w:t>
      </w:r>
    </w:p>
    <w:p w:rsidR="00C27093" w:rsidRPr="00356D00" w:rsidRDefault="00C27093" w:rsidP="003501B6">
      <w:pPr>
        <w:spacing w:after="0"/>
        <w:rPr>
          <w:color w:val="FF0000"/>
          <w:sz w:val="24"/>
        </w:rPr>
      </w:pPr>
      <w:r w:rsidRPr="00356D00">
        <w:rPr>
          <w:color w:val="FF0000"/>
          <w:sz w:val="24"/>
        </w:rPr>
        <w:t>- devetnajst stoletij,</w:t>
      </w:r>
    </w:p>
    <w:p w:rsidR="00C27093" w:rsidRPr="00356D00" w:rsidRDefault="00C27093" w:rsidP="003501B6">
      <w:pPr>
        <w:spacing w:after="0"/>
        <w:rPr>
          <w:color w:val="FF0000"/>
          <w:sz w:val="24"/>
        </w:rPr>
      </w:pPr>
      <w:r w:rsidRPr="00356D00">
        <w:rPr>
          <w:color w:val="FF0000"/>
          <w:sz w:val="24"/>
        </w:rPr>
        <w:t>- nekaj ton novic,</w:t>
      </w:r>
    </w:p>
    <w:p w:rsidR="00C27093" w:rsidRDefault="00C27093" w:rsidP="003501B6">
      <w:pPr>
        <w:spacing w:after="0"/>
        <w:rPr>
          <w:color w:val="FF0000"/>
          <w:sz w:val="24"/>
        </w:rPr>
      </w:pPr>
      <w:r w:rsidRPr="00356D00">
        <w:rPr>
          <w:color w:val="FF0000"/>
          <w:sz w:val="24"/>
        </w:rPr>
        <w:t>- zaliva s kolonjsko.</w:t>
      </w:r>
    </w:p>
    <w:p w:rsidR="003501B6" w:rsidRDefault="003501B6" w:rsidP="003501B6">
      <w:pPr>
        <w:spacing w:after="0"/>
        <w:rPr>
          <w:color w:val="FF0000"/>
          <w:sz w:val="24"/>
        </w:rPr>
      </w:pPr>
    </w:p>
    <w:p w:rsidR="00356D00" w:rsidRPr="00356D00" w:rsidRDefault="00356D00" w:rsidP="00C27093">
      <w:pPr>
        <w:rPr>
          <w:sz w:val="24"/>
        </w:rPr>
      </w:pPr>
      <w:r w:rsidRPr="00356D00">
        <w:rPr>
          <w:sz w:val="24"/>
        </w:rPr>
        <w:t>RAZLAGA</w:t>
      </w:r>
      <w:r w:rsidR="003501B6">
        <w:rPr>
          <w:sz w:val="24"/>
        </w:rPr>
        <w:t xml:space="preserve"> besed UL</w:t>
      </w:r>
      <w:r w:rsidRPr="00356D00">
        <w:rPr>
          <w:sz w:val="24"/>
        </w:rPr>
        <w:t>:</w:t>
      </w:r>
    </w:p>
    <w:p w:rsidR="00356D00" w:rsidRPr="00356D00" w:rsidRDefault="00356D00" w:rsidP="00356D0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>tuhtaš -</w:t>
      </w:r>
      <w:r>
        <w:rPr>
          <w:rFonts w:ascii="Calibri" w:hAnsi="Calibri" w:cs="Calibri"/>
          <w:sz w:val="24"/>
          <w:szCs w:val="24"/>
        </w:rPr>
        <w:t xml:space="preserve"> </w:t>
      </w:r>
      <w:r w:rsidRPr="003501B6">
        <w:rPr>
          <w:rFonts w:ascii="Calibri" w:hAnsi="Calibri" w:cs="Calibri"/>
          <w:color w:val="C00000"/>
          <w:sz w:val="24"/>
          <w:szCs w:val="24"/>
        </w:rPr>
        <w:t>razmišljaš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>rožnate misli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3501B6">
        <w:rPr>
          <w:rFonts w:ascii="Calibri" w:hAnsi="Calibri" w:cs="Calibri"/>
          <w:color w:val="C00000"/>
          <w:sz w:val="24"/>
          <w:szCs w:val="24"/>
        </w:rPr>
        <w:t>lepe misli, vesele misli</w:t>
      </w:r>
    </w:p>
    <w:p w:rsidR="00356D00" w:rsidRPr="00356D00" w:rsidRDefault="00356D00" w:rsidP="00356D0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>Danes je usekan. –</w:t>
      </w:r>
      <w:r>
        <w:rPr>
          <w:rFonts w:ascii="Calibri" w:hAnsi="Calibri" w:cs="Calibri"/>
          <w:sz w:val="24"/>
          <w:szCs w:val="24"/>
        </w:rPr>
        <w:t xml:space="preserve"> 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>Danes je čuden, malo mimo…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>Delal je obraze. –</w:t>
      </w:r>
      <w:r w:rsidR="003501B6">
        <w:rPr>
          <w:rFonts w:ascii="Calibri" w:hAnsi="Calibri" w:cs="Calibri"/>
          <w:sz w:val="24"/>
          <w:szCs w:val="24"/>
        </w:rPr>
        <w:t xml:space="preserve"> 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>Se je pačil.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>Vlekel se je kot megla. –</w:t>
      </w:r>
      <w:r w:rsidR="003501B6">
        <w:rPr>
          <w:rFonts w:ascii="Calibri" w:hAnsi="Calibri" w:cs="Calibri"/>
          <w:sz w:val="24"/>
          <w:szCs w:val="24"/>
        </w:rPr>
        <w:t xml:space="preserve"> 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>Hodil zelo počasi.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proofErr w:type="spellStart"/>
      <w:r w:rsidRPr="00356D00">
        <w:rPr>
          <w:rFonts w:ascii="Calibri" w:hAnsi="Calibri" w:cs="Calibri"/>
          <w:sz w:val="24"/>
          <w:szCs w:val="24"/>
        </w:rPr>
        <w:t>sakramensko</w:t>
      </w:r>
      <w:proofErr w:type="spellEnd"/>
      <w:r w:rsidRPr="00356D00">
        <w:rPr>
          <w:rFonts w:ascii="Calibri" w:hAnsi="Calibri" w:cs="Calibri"/>
          <w:sz w:val="24"/>
          <w:szCs w:val="24"/>
        </w:rPr>
        <w:t xml:space="preserve"> rad –</w:t>
      </w:r>
      <w:r w:rsidR="003501B6">
        <w:rPr>
          <w:rFonts w:ascii="Calibri" w:hAnsi="Calibri" w:cs="Calibri"/>
          <w:sz w:val="24"/>
          <w:szCs w:val="24"/>
        </w:rPr>
        <w:t xml:space="preserve"> 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>zelo rad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 xml:space="preserve">rasejo najrazličnejši Andreji in </w:t>
      </w:r>
      <w:proofErr w:type="spellStart"/>
      <w:r w:rsidRPr="00356D00">
        <w:rPr>
          <w:rFonts w:ascii="Calibri" w:hAnsi="Calibri" w:cs="Calibri"/>
          <w:sz w:val="24"/>
          <w:szCs w:val="24"/>
        </w:rPr>
        <w:t>Pipiji</w:t>
      </w:r>
      <w:proofErr w:type="spellEnd"/>
      <w:r w:rsidRPr="00356D00">
        <w:rPr>
          <w:rFonts w:ascii="Calibri" w:hAnsi="Calibri" w:cs="Calibri"/>
          <w:sz w:val="24"/>
          <w:szCs w:val="24"/>
        </w:rPr>
        <w:t xml:space="preserve"> in Mihe –</w:t>
      </w:r>
      <w:r w:rsidR="003501B6">
        <w:rPr>
          <w:rFonts w:ascii="Calibri" w:hAnsi="Calibri" w:cs="Calibri"/>
          <w:sz w:val="24"/>
          <w:szCs w:val="24"/>
        </w:rPr>
        <w:t xml:space="preserve"> 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>živijo podobni fantje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 xml:space="preserve">v kuhinjo hlipat </w:t>
      </w:r>
      <w:r w:rsidRPr="003501B6">
        <w:rPr>
          <w:rFonts w:ascii="Calibri" w:hAnsi="Calibri" w:cs="Calibri"/>
          <w:color w:val="C00000"/>
          <w:sz w:val="24"/>
          <w:szCs w:val="24"/>
        </w:rPr>
        <w:t>–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 xml:space="preserve"> v kuhinjo jokat, stokat….</w:t>
      </w:r>
    </w:p>
    <w:p w:rsidR="00356D00" w:rsidRPr="003501B6" w:rsidRDefault="00356D00" w:rsidP="00356D00">
      <w:pPr>
        <w:spacing w:after="0" w:line="240" w:lineRule="auto"/>
        <w:rPr>
          <w:rFonts w:ascii="Calibri" w:hAnsi="Calibri" w:cs="Calibri"/>
          <w:color w:val="C00000"/>
          <w:sz w:val="24"/>
          <w:szCs w:val="24"/>
        </w:rPr>
      </w:pPr>
      <w:r w:rsidRPr="00356D00">
        <w:rPr>
          <w:rFonts w:ascii="Calibri" w:hAnsi="Calibri" w:cs="Calibri"/>
          <w:sz w:val="24"/>
          <w:szCs w:val="24"/>
        </w:rPr>
        <w:t>njen pokovec –</w:t>
      </w:r>
      <w:r w:rsidR="003501B6">
        <w:rPr>
          <w:rFonts w:ascii="Calibri" w:hAnsi="Calibri" w:cs="Calibri"/>
          <w:sz w:val="24"/>
          <w:szCs w:val="24"/>
        </w:rPr>
        <w:t xml:space="preserve"> </w:t>
      </w:r>
      <w:r w:rsidR="003501B6" w:rsidRPr="003501B6">
        <w:rPr>
          <w:rFonts w:ascii="Calibri" w:hAnsi="Calibri" w:cs="Calibri"/>
          <w:color w:val="C00000"/>
          <w:sz w:val="24"/>
          <w:szCs w:val="24"/>
        </w:rPr>
        <w:t>njen fant, sin, otrok</w:t>
      </w:r>
    </w:p>
    <w:p w:rsidR="000A0AAB" w:rsidRPr="00FE2603" w:rsidRDefault="000A0AAB" w:rsidP="00FE2603">
      <w:pPr>
        <w:rPr>
          <w:rFonts w:cstheme="minorHAnsi"/>
          <w:sz w:val="24"/>
          <w:szCs w:val="24"/>
        </w:rPr>
      </w:pPr>
    </w:p>
    <w:p w:rsidR="003501B6" w:rsidRPr="003501B6" w:rsidRDefault="003501B6" w:rsidP="003501B6">
      <w:pPr>
        <w:pStyle w:val="Odstavekseznama"/>
        <w:rPr>
          <w:rFonts w:cstheme="minorHAnsi"/>
          <w:sz w:val="24"/>
          <w:szCs w:val="24"/>
        </w:rPr>
      </w:pPr>
    </w:p>
    <w:p w:rsidR="000B72AD" w:rsidRPr="00CF2626" w:rsidRDefault="000B72AD" w:rsidP="0001504D">
      <w:pPr>
        <w:pStyle w:val="Odstavekseznam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1504D">
        <w:rPr>
          <w:rFonts w:cstheme="minorHAnsi"/>
          <w:b/>
          <w:sz w:val="24"/>
          <w:szCs w:val="24"/>
        </w:rPr>
        <w:t>Izračunaj</w:t>
      </w:r>
      <w:r w:rsidRPr="00CF2626">
        <w:rPr>
          <w:rFonts w:cstheme="minorHAnsi"/>
          <w:sz w:val="24"/>
          <w:szCs w:val="24"/>
        </w:rPr>
        <w:t xml:space="preserve"> še spodnje  izraze:</w:t>
      </w:r>
    </w:p>
    <w:p w:rsidR="000B72AD" w:rsidRPr="003501B6" w:rsidRDefault="000B72AD" w:rsidP="000B72AD">
      <w:pPr>
        <w:ind w:left="360"/>
        <w:rPr>
          <w:rFonts w:cstheme="minorHAnsi"/>
          <w:color w:val="C00000"/>
          <w:sz w:val="24"/>
          <w:szCs w:val="24"/>
        </w:rPr>
      </w:pPr>
      <w:r w:rsidRPr="00CF2626">
        <w:rPr>
          <w:rFonts w:cstheme="minorHAnsi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6" o:title=""/>
          </v:shape>
          <o:OLEObject Type="Embed" ProgID="Equation.3" ShapeID="_x0000_i1025" DrawAspect="Content" ObjectID="_1647094023" r:id="rId7"/>
        </w:object>
      </w:r>
      <w:r w:rsidRPr="00CF2626">
        <w:rPr>
          <w:rFonts w:cstheme="minorHAnsi"/>
          <w:sz w:val="24"/>
          <w:szCs w:val="24"/>
        </w:rPr>
        <w:t xml:space="preserve"> od 35 = </w:t>
      </w:r>
      <w:r w:rsidR="003501B6" w:rsidRPr="003501B6">
        <w:rPr>
          <w:rFonts w:cstheme="minorHAnsi"/>
          <w:color w:val="C00000"/>
          <w:sz w:val="24"/>
          <w:szCs w:val="24"/>
        </w:rPr>
        <w:t>20,</w:t>
      </w:r>
      <w:r w:rsidRPr="003501B6">
        <w:rPr>
          <w:rFonts w:cstheme="minorHAnsi"/>
          <w:color w:val="C00000"/>
          <w:sz w:val="24"/>
          <w:szCs w:val="24"/>
        </w:rPr>
        <w:t xml:space="preserve"> </w:t>
      </w:r>
      <w:r w:rsidR="003501B6" w:rsidRPr="003501B6">
        <w:rPr>
          <w:rFonts w:cstheme="minorHAnsi"/>
          <w:color w:val="C00000"/>
          <w:sz w:val="24"/>
          <w:szCs w:val="24"/>
        </w:rPr>
        <w:t>ker je 35 : 7 x 4 = 20</w:t>
      </w:r>
    </w:p>
    <w:p w:rsidR="000B72AD" w:rsidRPr="003501B6" w:rsidRDefault="000B72AD" w:rsidP="000B72AD">
      <w:pPr>
        <w:ind w:left="360"/>
        <w:rPr>
          <w:rFonts w:cstheme="minorHAnsi"/>
          <w:color w:val="C00000"/>
          <w:sz w:val="24"/>
          <w:szCs w:val="24"/>
        </w:rPr>
      </w:pPr>
      <w:r w:rsidRPr="00CF2626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CF2626">
        <w:rPr>
          <w:rFonts w:cstheme="minorHAnsi"/>
          <w:sz w:val="24"/>
          <w:szCs w:val="24"/>
        </w:rPr>
        <w:t xml:space="preserve">od  56 =  </w:t>
      </w:r>
      <w:r w:rsidR="003501B6" w:rsidRPr="003501B6">
        <w:rPr>
          <w:rFonts w:cstheme="minorHAnsi"/>
          <w:color w:val="C00000"/>
          <w:sz w:val="24"/>
          <w:szCs w:val="24"/>
        </w:rPr>
        <w:t>35, ker je 56 : 8 x 5 = 35</w:t>
      </w:r>
    </w:p>
    <w:p w:rsidR="000B72AD" w:rsidRPr="003501B6" w:rsidRDefault="00A94F9A" w:rsidP="000B72AD">
      <w:pPr>
        <w:ind w:left="360"/>
        <w:rPr>
          <w:rFonts w:cstheme="minorHAnsi"/>
          <w:color w:val="C00000"/>
          <w:sz w:val="24"/>
          <w:szCs w:val="24"/>
        </w:rPr>
      </w:pPr>
      <w:r w:rsidRPr="00CF2626">
        <w:rPr>
          <w:rFonts w:eastAsiaTheme="minorEastAsia"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0B72AD" w:rsidRPr="00CF2626">
        <w:rPr>
          <w:rFonts w:cstheme="minorHAnsi"/>
          <w:sz w:val="24"/>
          <w:szCs w:val="24"/>
        </w:rPr>
        <w:t xml:space="preserve">od </w:t>
      </w:r>
      <w:r w:rsidR="003501B6">
        <w:rPr>
          <w:rFonts w:cstheme="minorHAnsi"/>
          <w:sz w:val="24"/>
          <w:szCs w:val="24"/>
        </w:rPr>
        <w:t xml:space="preserve">81 </w:t>
      </w:r>
      <w:r w:rsidR="000B72AD" w:rsidRPr="00CF2626">
        <w:rPr>
          <w:rFonts w:cstheme="minorHAnsi"/>
          <w:sz w:val="24"/>
          <w:szCs w:val="24"/>
        </w:rPr>
        <w:t xml:space="preserve">=  </w:t>
      </w:r>
      <w:r w:rsidR="003501B6" w:rsidRPr="003501B6">
        <w:rPr>
          <w:rFonts w:cstheme="minorHAnsi"/>
          <w:color w:val="C00000"/>
          <w:sz w:val="24"/>
          <w:szCs w:val="24"/>
        </w:rPr>
        <w:t>54</w:t>
      </w:r>
      <w:r w:rsidR="000B72AD" w:rsidRPr="003501B6">
        <w:rPr>
          <w:rFonts w:cstheme="minorHAnsi"/>
          <w:color w:val="C00000"/>
          <w:sz w:val="24"/>
          <w:szCs w:val="24"/>
        </w:rPr>
        <w:t xml:space="preserve">, </w:t>
      </w:r>
      <w:r w:rsidR="003501B6" w:rsidRPr="003501B6">
        <w:rPr>
          <w:rFonts w:cstheme="minorHAnsi"/>
          <w:color w:val="C00000"/>
          <w:sz w:val="24"/>
          <w:szCs w:val="24"/>
        </w:rPr>
        <w:t>ker je 81 : 9 x 6 =54</w:t>
      </w:r>
    </w:p>
    <w:p w:rsidR="000B72AD" w:rsidRPr="003501B6" w:rsidRDefault="00A94F9A" w:rsidP="00A94F9A">
      <w:pPr>
        <w:ind w:left="360"/>
        <w:rPr>
          <w:rFonts w:eastAsiaTheme="minorEastAsia" w:cstheme="minorHAnsi"/>
          <w:color w:val="C00000"/>
          <w:sz w:val="24"/>
          <w:szCs w:val="24"/>
        </w:rPr>
      </w:pPr>
      <w:r w:rsidRPr="00CF2626">
        <w:rPr>
          <w:rFonts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den>
        </m:f>
      </m:oMath>
      <w:r w:rsidR="003501B6">
        <w:rPr>
          <w:rFonts w:eastAsiaTheme="minorEastAsia" w:cstheme="minorHAnsi"/>
          <w:sz w:val="24"/>
          <w:szCs w:val="24"/>
        </w:rPr>
        <w:t xml:space="preserve"> od  42 = </w:t>
      </w:r>
      <w:r w:rsidR="003501B6" w:rsidRPr="003501B6">
        <w:rPr>
          <w:rFonts w:eastAsiaTheme="minorEastAsia" w:cstheme="minorHAnsi"/>
          <w:color w:val="C00000"/>
          <w:sz w:val="24"/>
          <w:szCs w:val="24"/>
        </w:rPr>
        <w:t>18</w:t>
      </w:r>
      <w:r w:rsidRPr="003501B6">
        <w:rPr>
          <w:rFonts w:eastAsiaTheme="minorEastAsia" w:cstheme="minorHAnsi"/>
          <w:color w:val="C00000"/>
          <w:sz w:val="24"/>
          <w:szCs w:val="24"/>
        </w:rPr>
        <w:t xml:space="preserve">, </w:t>
      </w:r>
      <w:r w:rsidR="003501B6" w:rsidRPr="003501B6">
        <w:rPr>
          <w:rFonts w:eastAsiaTheme="minorEastAsia" w:cstheme="minorHAnsi"/>
          <w:color w:val="C00000"/>
          <w:sz w:val="24"/>
          <w:szCs w:val="24"/>
        </w:rPr>
        <w:t>ker je 42 : 7 x 3 = 18</w:t>
      </w:r>
    </w:p>
    <w:p w:rsidR="00332F10" w:rsidRDefault="00FE2603" w:rsidP="00FE2603">
      <w:pPr>
        <w:pStyle w:val="Odstavekseznama"/>
        <w:ind w:left="36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DZ</w:t>
      </w:r>
    </w:p>
    <w:p w:rsidR="00FE2603" w:rsidRPr="00CF2626" w:rsidRDefault="00FE2603" w:rsidP="00FE2603">
      <w:pPr>
        <w:pStyle w:val="Odstavekseznama"/>
        <w:ind w:left="360"/>
        <w:rPr>
          <w:rFonts w:eastAsiaTheme="minorEastAsia" w:cstheme="minorHAnsi"/>
          <w:sz w:val="24"/>
          <w:szCs w:val="24"/>
        </w:rPr>
      </w:pPr>
      <w:r w:rsidRPr="00FE2603">
        <w:rPr>
          <w:rFonts w:eastAsiaTheme="minorEastAsia" w:cstheme="minorHAnsi"/>
          <w:noProof/>
          <w:sz w:val="24"/>
          <w:szCs w:val="24"/>
          <w:lang w:eastAsia="sl-SI"/>
        </w:rPr>
        <w:drawing>
          <wp:inline distT="0" distB="0" distL="0" distR="0">
            <wp:extent cx="2400300" cy="1350169"/>
            <wp:effectExtent l="0" t="0" r="0" b="2540"/>
            <wp:docPr id="1" name="Slika 1" descr="C:\Users\Uporabnik\AppData\Local\Microsoft\Windows\INetCache\Content.Outlook\A59AYVJG\20200330_16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Outlook\A59AYVJG\20200330_165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99" cy="135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10" w:rsidRDefault="00332F10" w:rsidP="00A94F9A">
      <w:pPr>
        <w:rPr>
          <w:rFonts w:eastAsiaTheme="minorEastAsia" w:cstheme="minorHAnsi"/>
          <w:sz w:val="24"/>
          <w:szCs w:val="24"/>
        </w:rPr>
      </w:pPr>
    </w:p>
    <w:p w:rsidR="0001504D" w:rsidRPr="00CF2626" w:rsidRDefault="0001504D" w:rsidP="00A94F9A">
      <w:pPr>
        <w:rPr>
          <w:rFonts w:eastAsiaTheme="minorEastAsia" w:cstheme="minorHAnsi"/>
          <w:sz w:val="24"/>
          <w:szCs w:val="24"/>
        </w:rPr>
      </w:pPr>
    </w:p>
    <w:p w:rsidR="00A94F9A" w:rsidRPr="0001504D" w:rsidRDefault="0001504D" w:rsidP="00A94F9A">
      <w:pPr>
        <w:rPr>
          <w:rFonts w:eastAsiaTheme="minorEastAsia" w:cstheme="minorHAnsi"/>
          <w:b/>
          <w:sz w:val="24"/>
          <w:szCs w:val="24"/>
        </w:rPr>
      </w:pPr>
      <w:r w:rsidRPr="0001504D">
        <w:rPr>
          <w:rFonts w:eastAsiaTheme="minorEastAsia" w:cstheme="minorHAnsi"/>
          <w:b/>
          <w:sz w:val="24"/>
          <w:szCs w:val="24"/>
        </w:rPr>
        <w:lastRenderedPageBreak/>
        <w:t>NIT - KOLIKO IN KAJ POJESTI, KO JE HRANE PREMALO ALI PREVEČ, HRANA SE POKVARI</w:t>
      </w:r>
    </w:p>
    <w:p w:rsidR="00332F10" w:rsidRPr="00CF2626" w:rsidRDefault="00332F10" w:rsidP="00332F10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222222"/>
        </w:rPr>
      </w:pPr>
    </w:p>
    <w:p w:rsidR="00332F10" w:rsidRPr="0001504D" w:rsidRDefault="00332F10" w:rsidP="00332F1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</w:rPr>
      </w:pPr>
      <w:r w:rsidRPr="0001504D">
        <w:rPr>
          <w:rFonts w:asciiTheme="minorHAnsi" w:hAnsiTheme="minorHAnsi" w:cstheme="minorHAnsi"/>
          <w:b/>
          <w:color w:val="222222"/>
        </w:rPr>
        <w:t>Kaj in koliko pojesti?</w:t>
      </w:r>
    </w:p>
    <w:p w:rsidR="00332F10" w:rsidRPr="0001504D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  <w:r w:rsidRPr="0001504D">
        <w:rPr>
          <w:rFonts w:asciiTheme="minorHAnsi" w:hAnsiTheme="minorHAnsi" w:cstheme="minorHAnsi"/>
          <w:b/>
          <w:color w:val="222222"/>
        </w:rPr>
        <w:t>Preberite</w:t>
      </w:r>
      <w:r w:rsidRPr="0001504D">
        <w:rPr>
          <w:rFonts w:asciiTheme="minorHAnsi" w:hAnsiTheme="minorHAnsi" w:cstheme="minorHAnsi"/>
          <w:color w:val="222222"/>
        </w:rPr>
        <w:t xml:space="preserve"> besedilo v UČ na strani 67.</w:t>
      </w:r>
    </w:p>
    <w:p w:rsidR="00332F10" w:rsidRPr="0001504D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  <w:r w:rsidRPr="0001504D">
        <w:rPr>
          <w:rFonts w:asciiTheme="minorHAnsi" w:hAnsiTheme="minorHAnsi" w:cstheme="minorHAnsi"/>
          <w:color w:val="222222"/>
        </w:rPr>
        <w:t xml:space="preserve">V zvezek </w:t>
      </w:r>
      <w:r w:rsidRPr="0001504D">
        <w:rPr>
          <w:rFonts w:asciiTheme="minorHAnsi" w:hAnsiTheme="minorHAnsi" w:cstheme="minorHAnsi"/>
          <w:b/>
          <w:color w:val="222222"/>
        </w:rPr>
        <w:t>napiši</w:t>
      </w:r>
      <w:r w:rsidRPr="0001504D">
        <w:rPr>
          <w:rFonts w:asciiTheme="minorHAnsi" w:hAnsiTheme="minorHAnsi" w:cstheme="minorHAnsi"/>
          <w:color w:val="222222"/>
        </w:rPr>
        <w:t xml:space="preserve"> naslov </w:t>
      </w:r>
      <w:r w:rsidRPr="0001504D">
        <w:rPr>
          <w:rFonts w:asciiTheme="minorHAnsi" w:hAnsiTheme="minorHAnsi" w:cstheme="minorHAnsi"/>
          <w:b/>
          <w:color w:val="222222"/>
        </w:rPr>
        <w:t>KOLIKO IN KAJ POJESTI</w:t>
      </w:r>
      <w:r w:rsidRPr="0001504D">
        <w:rPr>
          <w:rFonts w:asciiTheme="minorHAnsi" w:hAnsiTheme="minorHAnsi" w:cstheme="minorHAnsi"/>
          <w:color w:val="222222"/>
        </w:rPr>
        <w:t xml:space="preserve"> in datum 31.3. in </w:t>
      </w:r>
      <w:r w:rsidRPr="0001504D">
        <w:rPr>
          <w:rFonts w:asciiTheme="minorHAnsi" w:hAnsiTheme="minorHAnsi" w:cstheme="minorHAnsi"/>
          <w:b/>
          <w:color w:val="222222"/>
        </w:rPr>
        <w:t>odgovori</w:t>
      </w:r>
      <w:r w:rsidRPr="0001504D">
        <w:rPr>
          <w:rFonts w:asciiTheme="minorHAnsi" w:hAnsiTheme="minorHAnsi" w:cstheme="minorHAnsi"/>
          <w:color w:val="222222"/>
        </w:rPr>
        <w:t xml:space="preserve"> na vprašanja.</w:t>
      </w:r>
    </w:p>
    <w:p w:rsidR="00332F10" w:rsidRPr="00453E69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C00000"/>
        </w:rPr>
      </w:pPr>
      <w:r w:rsidRPr="0001504D">
        <w:rPr>
          <w:rFonts w:asciiTheme="minorHAnsi" w:hAnsiTheme="minorHAnsi" w:cstheme="minorHAnsi"/>
          <w:color w:val="222222"/>
        </w:rPr>
        <w:t>Ali vsi potrebujemo enako količino hrane? Razloži.</w:t>
      </w:r>
      <w:r w:rsidR="00FE2603">
        <w:rPr>
          <w:rFonts w:asciiTheme="minorHAnsi" w:hAnsiTheme="minorHAnsi" w:cstheme="minorHAnsi"/>
          <w:color w:val="222222"/>
        </w:rPr>
        <w:t xml:space="preserve"> </w:t>
      </w:r>
      <w:r w:rsidR="00FE2603" w:rsidRPr="00453E69">
        <w:rPr>
          <w:rFonts w:asciiTheme="minorHAnsi" w:hAnsiTheme="minorHAnsi" w:cstheme="minorHAnsi"/>
          <w:color w:val="C00000"/>
        </w:rPr>
        <w:t>Športniki in ljudje, ki opravljaj težja dela, potrebujejo več hrane, saj porabijo več energije.</w:t>
      </w:r>
    </w:p>
    <w:p w:rsidR="00332F10" w:rsidRPr="00453E69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C00000"/>
        </w:rPr>
      </w:pPr>
      <w:r w:rsidRPr="0001504D">
        <w:rPr>
          <w:rFonts w:asciiTheme="minorHAnsi" w:hAnsiTheme="minorHAnsi" w:cstheme="minorHAnsi"/>
          <w:color w:val="222222"/>
        </w:rPr>
        <w:t>Primerjaj športnika in nekoga, ki pri svojem delu sedi.</w:t>
      </w:r>
      <w:r w:rsidR="00FE2603">
        <w:rPr>
          <w:rFonts w:asciiTheme="minorHAnsi" w:hAnsiTheme="minorHAnsi" w:cstheme="minorHAnsi"/>
          <w:color w:val="222222"/>
        </w:rPr>
        <w:t xml:space="preserve"> </w:t>
      </w:r>
      <w:r w:rsidR="00FE2603" w:rsidRPr="00453E69">
        <w:rPr>
          <w:rFonts w:asciiTheme="minorHAnsi" w:hAnsiTheme="minorHAnsi" w:cstheme="minorHAnsi"/>
          <w:color w:val="C00000"/>
        </w:rPr>
        <w:t>Športnik  porabi več energije, ker je bolj aktiven, kot nekdo, ki dela sede.</w:t>
      </w:r>
    </w:p>
    <w:p w:rsidR="00332F10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  <w:r w:rsidRPr="0001504D">
        <w:rPr>
          <w:rFonts w:asciiTheme="minorHAnsi" w:hAnsiTheme="minorHAnsi" w:cstheme="minorHAnsi"/>
          <w:color w:val="222222"/>
        </w:rPr>
        <w:t xml:space="preserve">Razmisli o količini hrane, ki jo potrebuje 5-leten otrok, 25-letna oseba in 80-letnik. </w:t>
      </w:r>
    </w:p>
    <w:p w:rsidR="00FE2603" w:rsidRPr="00453E69" w:rsidRDefault="00FE2603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C00000"/>
        </w:rPr>
      </w:pPr>
      <w:r w:rsidRPr="00453E69">
        <w:rPr>
          <w:rFonts w:asciiTheme="minorHAnsi" w:hAnsiTheme="minorHAnsi" w:cstheme="minorHAnsi"/>
          <w:color w:val="C00000"/>
        </w:rPr>
        <w:t>5- leten otrok rabi veliko hrane, saj raste in se razvija, 25-letna oseba rabi hrane o</w:t>
      </w:r>
      <w:r w:rsidR="00453E69">
        <w:rPr>
          <w:rFonts w:asciiTheme="minorHAnsi" w:hAnsiTheme="minorHAnsi" w:cstheme="minorHAnsi"/>
          <w:color w:val="C00000"/>
        </w:rPr>
        <w:t>dvisno od tega, koliko je aktiv</w:t>
      </w:r>
      <w:r w:rsidRPr="00453E69">
        <w:rPr>
          <w:rFonts w:asciiTheme="minorHAnsi" w:hAnsiTheme="minorHAnsi" w:cstheme="minorHAnsi"/>
          <w:color w:val="C00000"/>
        </w:rPr>
        <w:t>n</w:t>
      </w:r>
      <w:r w:rsidR="00453E69">
        <w:rPr>
          <w:rFonts w:asciiTheme="minorHAnsi" w:hAnsiTheme="minorHAnsi" w:cstheme="minorHAnsi"/>
          <w:color w:val="C00000"/>
        </w:rPr>
        <w:t>a</w:t>
      </w:r>
      <w:r w:rsidRPr="00453E69">
        <w:rPr>
          <w:rFonts w:asciiTheme="minorHAnsi" w:hAnsiTheme="minorHAnsi" w:cstheme="minorHAnsi"/>
          <w:color w:val="C00000"/>
        </w:rPr>
        <w:t>, za rast telesa je ne rabi več, 80-letnik rabi navadno manj hrane, ker ni več toliko aktiven (kakšen pa tudi rabi veliko hrane, če je telesno zelo dejaven).</w:t>
      </w:r>
    </w:p>
    <w:p w:rsidR="00332F10" w:rsidRPr="00453E69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C00000"/>
        </w:rPr>
      </w:pPr>
      <w:r w:rsidRPr="0001504D">
        <w:rPr>
          <w:rFonts w:asciiTheme="minorHAnsi" w:hAnsiTheme="minorHAnsi" w:cstheme="minorHAnsi"/>
          <w:color w:val="222222"/>
        </w:rPr>
        <w:t>Kako je pa to pri živalih?</w:t>
      </w:r>
      <w:r w:rsidR="00FE2603">
        <w:rPr>
          <w:rFonts w:asciiTheme="minorHAnsi" w:hAnsiTheme="minorHAnsi" w:cstheme="minorHAnsi"/>
          <w:color w:val="222222"/>
        </w:rPr>
        <w:t xml:space="preserve"> </w:t>
      </w:r>
      <w:r w:rsidR="00FE2603" w:rsidRPr="00453E69">
        <w:rPr>
          <w:rFonts w:asciiTheme="minorHAnsi" w:hAnsiTheme="minorHAnsi" w:cstheme="minorHAnsi"/>
          <w:color w:val="C00000"/>
        </w:rPr>
        <w:t xml:space="preserve">Male živali pojedo glede na svojo težo več hrane, kot velike, </w:t>
      </w:r>
      <w:r w:rsidR="00453E69" w:rsidRPr="00453E69">
        <w:rPr>
          <w:rFonts w:asciiTheme="minorHAnsi" w:hAnsiTheme="minorHAnsi" w:cstheme="minorHAnsi"/>
          <w:color w:val="C00000"/>
        </w:rPr>
        <w:t>ker dihajo, prebavljajo, izločajo in oddajajo toploto hitreje kot velike živali.</w:t>
      </w:r>
    </w:p>
    <w:p w:rsidR="0001504D" w:rsidRPr="00453E69" w:rsidRDefault="0001504D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C00000"/>
        </w:rPr>
      </w:pPr>
    </w:p>
    <w:p w:rsidR="00332F10" w:rsidRPr="002538FB" w:rsidRDefault="00453E69" w:rsidP="00453E69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                </w:t>
      </w:r>
      <w:r w:rsidR="00332F10" w:rsidRPr="0001504D">
        <w:rPr>
          <w:rFonts w:asciiTheme="minorHAnsi" w:hAnsiTheme="minorHAnsi" w:cstheme="minorHAnsi"/>
        </w:rPr>
        <w:t>Zakaj se hrana pokvari?</w:t>
      </w:r>
      <w:r w:rsidR="002538FB">
        <w:rPr>
          <w:rFonts w:asciiTheme="minorHAnsi" w:hAnsiTheme="minorHAnsi" w:cstheme="minorHAnsi"/>
        </w:rPr>
        <w:t xml:space="preserve"> </w:t>
      </w:r>
      <w:r w:rsidR="002538FB" w:rsidRPr="002538FB">
        <w:rPr>
          <w:rFonts w:asciiTheme="minorHAnsi" w:hAnsiTheme="minorHAnsi" w:cstheme="minorHAnsi"/>
          <w:color w:val="FF0000"/>
        </w:rPr>
        <w:t>Hrana se pokvari, če ni pravilno shranjena oz. če ni pravočasno porabljena.  V taki hrani se razvijajo mikroorganizmi, maščobe zato postanejo žarke, sadje in zelenjava gnijejo, pojavlja se plesen.</w:t>
      </w:r>
    </w:p>
    <w:p w:rsidR="002538FB" w:rsidRPr="002538FB" w:rsidRDefault="002538FB" w:rsidP="00453E69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332F10" w:rsidRPr="00CF2626" w:rsidRDefault="00332F10" w:rsidP="00332F10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</w:p>
    <w:p w:rsidR="00332F10" w:rsidRPr="00CF2626" w:rsidRDefault="00332F10" w:rsidP="00A94F9A">
      <w:pPr>
        <w:rPr>
          <w:rFonts w:eastAsiaTheme="minorEastAsia" w:cstheme="minorHAnsi"/>
          <w:sz w:val="24"/>
          <w:szCs w:val="24"/>
        </w:rPr>
      </w:pPr>
    </w:p>
    <w:p w:rsidR="000B72AD" w:rsidRPr="00CF2626" w:rsidRDefault="000B72AD" w:rsidP="000A0AAB">
      <w:pPr>
        <w:pStyle w:val="Odstavekseznama"/>
        <w:ind w:left="360"/>
        <w:rPr>
          <w:rFonts w:cstheme="minorHAnsi"/>
          <w:b/>
          <w:sz w:val="24"/>
          <w:szCs w:val="24"/>
        </w:rPr>
      </w:pPr>
    </w:p>
    <w:p w:rsidR="00C81797" w:rsidRPr="00CF2626" w:rsidRDefault="00C81797" w:rsidP="000A0AAB">
      <w:pPr>
        <w:pStyle w:val="Odstavekseznama"/>
        <w:ind w:left="360"/>
        <w:rPr>
          <w:rFonts w:cstheme="minorHAnsi"/>
          <w:b/>
          <w:sz w:val="24"/>
          <w:szCs w:val="24"/>
        </w:rPr>
      </w:pPr>
    </w:p>
    <w:p w:rsidR="001B3B1A" w:rsidRPr="00CF2626" w:rsidRDefault="001B3B1A" w:rsidP="001B3B1A">
      <w:pPr>
        <w:pStyle w:val="Odstavekseznama"/>
        <w:rPr>
          <w:rFonts w:cstheme="minorHAnsi"/>
          <w:b/>
          <w:sz w:val="24"/>
          <w:szCs w:val="24"/>
        </w:rPr>
      </w:pPr>
    </w:p>
    <w:p w:rsidR="006D4516" w:rsidRPr="00CF2626" w:rsidRDefault="006D4516" w:rsidP="000A0AAB">
      <w:pPr>
        <w:pStyle w:val="Odstavekseznama"/>
        <w:ind w:left="360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6D4516" w:rsidRPr="00CF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E6F"/>
    <w:multiLevelType w:val="hybridMultilevel"/>
    <w:tmpl w:val="8AD8E372"/>
    <w:lvl w:ilvl="0" w:tplc="04240001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7585F"/>
    <w:multiLevelType w:val="hybridMultilevel"/>
    <w:tmpl w:val="B29C83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3AB2"/>
    <w:multiLevelType w:val="hybridMultilevel"/>
    <w:tmpl w:val="82021D7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0C35"/>
    <w:multiLevelType w:val="hybridMultilevel"/>
    <w:tmpl w:val="BEEE22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6"/>
    <w:rsid w:val="0001504D"/>
    <w:rsid w:val="000A0AAB"/>
    <w:rsid w:val="000B72AD"/>
    <w:rsid w:val="0013550E"/>
    <w:rsid w:val="001B3B1A"/>
    <w:rsid w:val="001E2ED5"/>
    <w:rsid w:val="002538FB"/>
    <w:rsid w:val="002C50C4"/>
    <w:rsid w:val="00332F10"/>
    <w:rsid w:val="003501B6"/>
    <w:rsid w:val="00356D00"/>
    <w:rsid w:val="00453E69"/>
    <w:rsid w:val="005A4132"/>
    <w:rsid w:val="006D4516"/>
    <w:rsid w:val="007A7152"/>
    <w:rsid w:val="00A408EC"/>
    <w:rsid w:val="00A94F9A"/>
    <w:rsid w:val="00C27093"/>
    <w:rsid w:val="00C81797"/>
    <w:rsid w:val="00CF2626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46A8"/>
  <w15:chartTrackingRefBased/>
  <w15:docId w15:val="{630ECB58-0FCB-49D0-ACA8-0F7AD1C2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451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B72AD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A94F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4F9A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33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32F10"/>
    <w:rPr>
      <w:b/>
      <w:bCs/>
    </w:rPr>
  </w:style>
  <w:style w:type="character" w:styleId="Poudarek">
    <w:name w:val="Emphasis"/>
    <w:basedOn w:val="Privzetapisavaodstavka"/>
    <w:uiPriority w:val="20"/>
    <w:qFormat/>
    <w:rsid w:val="00332F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A4B19E-27E7-4619-9D29-5D29D85D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2020-03-30T14:45:00Z</dcterms:created>
  <dcterms:modified xsi:type="dcterms:W3CDTF">2020-03-30T15:21:00Z</dcterms:modified>
</cp:coreProperties>
</file>